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8" w:rsidRPr="00F756D8" w:rsidRDefault="00F756D8" w:rsidP="00F756D8">
      <w:pPr>
        <w:shd w:val="clear" w:color="auto" w:fill="FFFFFF"/>
        <w:spacing w:after="75" w:line="240" w:lineRule="auto"/>
        <w:ind w:left="-15"/>
        <w:jc w:val="center"/>
        <w:outlineLvl w:val="1"/>
        <w:rPr>
          <w:rFonts w:ascii="Arial" w:eastAsia="Times New Roman" w:hAnsi="Arial" w:cs="Arial"/>
          <w:spacing w:val="-15"/>
          <w:sz w:val="24"/>
          <w:szCs w:val="24"/>
          <w:lang w:val="uk-UA" w:eastAsia="ru-RU"/>
        </w:rPr>
      </w:pPr>
      <w:r w:rsidRPr="00F756D8">
        <w:rPr>
          <w:rFonts w:ascii="Arial" w:eastAsia="Times New Roman" w:hAnsi="Arial" w:cs="Arial"/>
          <w:spacing w:val="-15"/>
          <w:sz w:val="24"/>
          <w:szCs w:val="24"/>
          <w:lang w:val="uk-UA" w:eastAsia="ru-RU"/>
        </w:rPr>
        <w:t xml:space="preserve">Урок 4. </w:t>
      </w:r>
      <w:r w:rsidRPr="00F756D8">
        <w:rPr>
          <w:rFonts w:ascii="Verdana" w:eastAsia="Times New Roman" w:hAnsi="Verdana"/>
          <w:sz w:val="24"/>
          <w:szCs w:val="24"/>
          <w:lang w:eastAsia="ru-RU"/>
        </w:rPr>
        <w:t xml:space="preserve">Система </w:t>
      </w:r>
      <w:proofErr w:type="spellStart"/>
      <w:r w:rsidRPr="00F756D8">
        <w:rPr>
          <w:rFonts w:ascii="Verdana" w:eastAsia="Times New Roman" w:hAnsi="Verdana"/>
          <w:sz w:val="24"/>
          <w:szCs w:val="24"/>
          <w:lang w:eastAsia="ru-RU"/>
        </w:rPr>
        <w:t>управління</w:t>
      </w:r>
      <w:proofErr w:type="spellEnd"/>
      <w:r w:rsidRPr="00F756D8">
        <w:rPr>
          <w:rFonts w:ascii="Verdana" w:eastAsia="Times New Roman" w:hAnsi="Verdana"/>
          <w:sz w:val="24"/>
          <w:szCs w:val="24"/>
          <w:lang w:eastAsia="ru-RU"/>
        </w:rPr>
        <w:t xml:space="preserve"> базами </w:t>
      </w:r>
      <w:proofErr w:type="spellStart"/>
      <w:r w:rsidRPr="00F756D8">
        <w:rPr>
          <w:rFonts w:ascii="Verdana" w:eastAsia="Times New Roman" w:hAnsi="Verdana"/>
          <w:sz w:val="24"/>
          <w:szCs w:val="24"/>
          <w:lang w:eastAsia="ru-RU"/>
        </w:rPr>
        <w:t>даних</w:t>
      </w:r>
      <w:proofErr w:type="spellEnd"/>
      <w:r w:rsidRPr="00F756D8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Verdana" w:eastAsia="Times New Roman" w:hAnsi="Verdana"/>
          <w:sz w:val="24"/>
          <w:szCs w:val="24"/>
          <w:lang w:eastAsia="ru-RU"/>
        </w:rPr>
        <w:t>Microsoft</w:t>
      </w:r>
      <w:proofErr w:type="spellEnd"/>
      <w:r w:rsidRPr="00F756D8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Verdana" w:eastAsia="Times New Roman" w:hAnsi="Verdana"/>
          <w:sz w:val="24"/>
          <w:szCs w:val="24"/>
          <w:lang w:eastAsia="ru-RU"/>
        </w:rPr>
        <w:t>Office</w:t>
      </w:r>
      <w:proofErr w:type="spellEnd"/>
      <w:r w:rsidRPr="00F756D8">
        <w:rPr>
          <w:rFonts w:ascii="Verdana" w:eastAsia="Times New Roman" w:hAnsi="Verdana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Verdana" w:eastAsia="Times New Roman" w:hAnsi="Verdana"/>
          <w:sz w:val="24"/>
          <w:szCs w:val="24"/>
          <w:lang w:eastAsia="ru-RU"/>
        </w:rPr>
        <w:t>Access</w:t>
      </w:r>
      <w:proofErr w:type="spellEnd"/>
      <w:r w:rsidRPr="00F756D8">
        <w:rPr>
          <w:rFonts w:ascii="Verdana" w:eastAsia="Times New Roman" w:hAnsi="Verdana"/>
          <w:sz w:val="24"/>
          <w:szCs w:val="24"/>
          <w:lang w:eastAsia="ru-RU"/>
        </w:rPr>
        <w:t xml:space="preserve"> 2007</w:t>
      </w:r>
    </w:p>
    <w:p w:rsidR="00F756D8" w:rsidRPr="00F756D8" w:rsidRDefault="00F756D8" w:rsidP="00F756D8">
      <w:pPr>
        <w:shd w:val="clear" w:color="auto" w:fill="FFFFFF"/>
        <w:spacing w:after="75" w:line="240" w:lineRule="auto"/>
        <w:ind w:left="-15"/>
        <w:jc w:val="center"/>
        <w:outlineLvl w:val="1"/>
        <w:rPr>
          <w:rFonts w:ascii="Arial" w:eastAsia="Times New Roman" w:hAnsi="Arial" w:cs="Arial"/>
          <w:spacing w:val="-15"/>
          <w:sz w:val="24"/>
          <w:szCs w:val="24"/>
          <w:lang w:val="uk-UA" w:eastAsia="ru-RU"/>
        </w:rPr>
      </w:pPr>
    </w:p>
    <w:p w:rsidR="00F756D8" w:rsidRPr="00F756D8" w:rsidRDefault="00F756D8" w:rsidP="00F756D8">
      <w:pPr>
        <w:shd w:val="clear" w:color="auto" w:fill="FFFFFF"/>
        <w:spacing w:after="75" w:line="240" w:lineRule="auto"/>
        <w:ind w:left="-15"/>
        <w:jc w:val="center"/>
        <w:outlineLvl w:val="1"/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</w:pPr>
      <w:proofErr w:type="spellStart"/>
      <w:r w:rsidRPr="00F756D8">
        <w:rPr>
          <w:rFonts w:ascii="Arial" w:eastAsia="Times New Roman" w:hAnsi="Arial" w:cs="Arial"/>
          <w:spacing w:val="-15"/>
          <w:sz w:val="24"/>
          <w:szCs w:val="24"/>
          <w:lang w:eastAsia="ru-RU"/>
        </w:rPr>
        <w:t>Знайомство</w:t>
      </w:r>
      <w:proofErr w:type="spellEnd"/>
      <w:r w:rsidRPr="00F756D8"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pacing w:val="-15"/>
          <w:sz w:val="24"/>
          <w:szCs w:val="24"/>
          <w:lang w:eastAsia="ru-RU"/>
        </w:rPr>
        <w:t>з</w:t>
      </w:r>
      <w:r w:rsidRPr="00F756D8"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  <w:t xml:space="preserve"> Microsoft Office Access 2007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</w:t>
      </w:r>
      <w:bookmarkStart w:id="0" w:name="_GoBack"/>
      <w:bookmarkEnd w:id="0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рама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Microsoft Office Access 2007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надає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користувачеві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обширний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набі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spellEnd"/>
      <w:proofErr w:type="gram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засобів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збору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зберігання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впорядковування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інформації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працюють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користувачі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Microsoft Office Access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використовуються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спец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іальні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файли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-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чином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Microsoft Office Access 2007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є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системою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управління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базами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СУБД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першому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запуску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екрані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відображається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сторінка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Приступаючи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094EB6E" wp14:editId="1C18C955">
            <wp:extent cx="5623560" cy="4076700"/>
            <wp:effectExtent l="0" t="0" r="0" b="0"/>
            <wp:docPr id="30" name="Рисунок 30" descr="1.png (27.2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 (27.21 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допомогою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розташованих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сторінці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нову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базу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DF08AC8" wp14:editId="100910BF">
            <wp:extent cx="5715000" cy="4076700"/>
            <wp:effectExtent l="0" t="0" r="0" b="0"/>
            <wp:docPr id="29" name="Рисунок 29" descr="2.png (28.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 (28.1 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вже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існу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6D42D0D" wp14:editId="54D1385E">
            <wp:extent cx="1790700" cy="655320"/>
            <wp:effectExtent l="0" t="0" r="0" b="0"/>
            <wp:docPr id="28" name="Рисунок 28" descr="3.png (3.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 (3.2 K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певного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типу,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включає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всі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таблиці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запити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звіти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передбачені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96C5685" wp14:editId="4C402D7E">
            <wp:extent cx="1569720" cy="1760220"/>
            <wp:effectExtent l="0" t="0" r="0" b="0"/>
            <wp:docPr id="27" name="Рисунок 27" descr="4.png (7.4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png (7.47 Kb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шаблонах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вже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визначена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кр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того,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можуть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включати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приклади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записів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демонструють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їх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використання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Завантаживши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готовий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шаблон,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змінити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його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ідповідно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власних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потреб.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проглядання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встановлених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комп'ютері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посиланні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Локальні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51E1A4E" wp14:editId="7EE412E0">
            <wp:extent cx="1569720" cy="1737360"/>
            <wp:effectExtent l="0" t="0" r="0" b="0"/>
            <wp:docPr id="26" name="Рисунок 26" descr="5.png (8.17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png (8.17 Kb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клацанні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значку одного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шаблоні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proofErr w:type="gramEnd"/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EB514D6" wp14:editId="53ED1A27">
            <wp:extent cx="2125980" cy="2903220"/>
            <wp:effectExtent l="0" t="0" r="7620" b="0"/>
            <wp:docPr id="25" name="Рисунок 25" descr="6.png (13.2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png (13.21 Kb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м'я</w:t>
      </w:r>
      <w:proofErr w:type="spellEnd"/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файлу»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пропонується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задати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ім'я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яка буде створена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основі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вибраного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шаблону.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A111DCA" wp14:editId="0DB09D23">
            <wp:extent cx="5722620" cy="4076700"/>
            <wp:effectExtent l="0" t="0" r="0" b="0"/>
            <wp:docPr id="24" name="Рисунок 24" descr="7.png (35.7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png (35.79 K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м'я</w:t>
      </w:r>
      <w:proofErr w:type="spellEnd"/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файлу,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запропоноване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умовчанням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співпадає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назвою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шаблону.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вибору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папки,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яку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буде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поміщений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файл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праворуч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поля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введення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імені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B88F785" wp14:editId="608C7ECF">
            <wp:extent cx="2019300" cy="1905000"/>
            <wp:effectExtent l="0" t="0" r="0" b="0"/>
            <wp:docPr id="23" name="Рисунок 23" descr="8.png (11.1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png (11.16 Kb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вікні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відкрилося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допомогою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ідника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вибрати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папку,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зберігатиметься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база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08E9AEB5" wp14:editId="07E011A0">
            <wp:extent cx="5554980" cy="3459480"/>
            <wp:effectExtent l="0" t="0" r="7620" b="7620"/>
            <wp:docPr id="22" name="Рисунок 22" descr="9.png (15.3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.png (15.39 Kb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ідтвердження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вибору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папки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неодходімо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«OK».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10DF9F" wp14:editId="345FAEF4">
            <wp:extent cx="5554980" cy="3474720"/>
            <wp:effectExtent l="0" t="0" r="7620" b="0"/>
            <wp:docPr id="21" name="Рисунок 21" descr="10.png (15.7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.png (15.76 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необхідності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пов'язати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базу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вузлом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служби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Windows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SharePoint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Services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3.0»,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встановивши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відповідний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прапорець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55C79876" wp14:editId="6530CE31">
            <wp:extent cx="2019300" cy="1874520"/>
            <wp:effectExtent l="0" t="0" r="0" b="0"/>
            <wp:docPr id="20" name="Рисунок 20" descr="11.png (11.5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.png (11.53 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Таке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скріплення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дозволить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організувати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загальний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доступ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користувачів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зберігаються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базу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основ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шаблону,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потрібно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C631A26" wp14:editId="20EEF04F">
            <wp:extent cx="1996440" cy="1874520"/>
            <wp:effectExtent l="0" t="0" r="3810" b="0"/>
            <wp:docPr id="19" name="Рисунок 19" descr="12.png (11.34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2.png (11.34 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Існують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додаткові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завантажити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веб-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вузла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Online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».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потрібно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вибрати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одну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категорій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розділі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Online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», де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розташовуються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шаблони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доступні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завантаження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985CBA3" wp14:editId="6CE1E3E2">
            <wp:extent cx="1600200" cy="1828800"/>
            <wp:effectExtent l="0" t="0" r="0" b="0"/>
            <wp:docPr id="18" name="Рисунок 18" descr="13.png (7.54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3.png (7.54 Kb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Базу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спроектувати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самостійно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«Нова база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». 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цьому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буде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створена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нова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порожня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база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0F053BB" wp14:editId="0EC905BA">
            <wp:extent cx="2087880" cy="1790700"/>
            <wp:effectExtent l="0" t="0" r="7620" b="0"/>
            <wp:docPr id="17" name="Рисунок 17" descr="15.png (10.8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.png (10.83 Kb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м'я</w:t>
      </w:r>
      <w:proofErr w:type="spellEnd"/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файлу»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потрібно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ввести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ім'я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файлу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залишити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ім'я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запропоноване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умовчанням</w:t>
      </w:r>
      <w:proofErr w:type="spellEnd"/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0ED6D69" wp14:editId="3F8B41DE">
            <wp:extent cx="1988820" cy="1440180"/>
            <wp:effectExtent l="0" t="0" r="0" b="7620"/>
            <wp:docPr id="16" name="Рисунок 16" descr="16.png (7.91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.png (7.91 Kb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поті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spellEnd"/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C6AAAA1" wp14:editId="0320B92F">
            <wp:extent cx="2011680" cy="1371600"/>
            <wp:effectExtent l="0" t="0" r="7620" b="0"/>
            <wp:docPr id="15" name="Рисунок 15" descr="17.png (8.2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7.png (8.29 Kb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ісля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самої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буде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додати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потрібні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таблиці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запити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звіти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6CF99F" wp14:editId="04B10F6D">
            <wp:extent cx="5722620" cy="4076700"/>
            <wp:effectExtent l="0" t="0" r="0" b="0"/>
            <wp:docPr id="14" name="Рисунок 14" descr="18.png (23.59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8.png (23.59 Kb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756D8" w:rsidRPr="00F756D8" w:rsidRDefault="00F756D8" w:rsidP="00F756D8">
      <w:pPr>
        <w:shd w:val="clear" w:color="auto" w:fill="FFFFFF"/>
        <w:spacing w:after="75" w:line="240" w:lineRule="auto"/>
        <w:ind w:left="-15"/>
        <w:jc w:val="center"/>
        <w:outlineLvl w:val="1"/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</w:pPr>
      <w:proofErr w:type="spellStart"/>
      <w:r w:rsidRPr="00F756D8">
        <w:rPr>
          <w:rFonts w:ascii="Arial" w:eastAsia="Times New Roman" w:hAnsi="Arial" w:cs="Arial"/>
          <w:spacing w:val="-15"/>
          <w:sz w:val="24"/>
          <w:szCs w:val="24"/>
          <w:lang w:eastAsia="ru-RU"/>
        </w:rPr>
        <w:t>Основні</w:t>
      </w:r>
      <w:proofErr w:type="spellEnd"/>
      <w:r w:rsidRPr="00F756D8"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pacing w:val="-15"/>
          <w:sz w:val="24"/>
          <w:szCs w:val="24"/>
          <w:lang w:eastAsia="ru-RU"/>
        </w:rPr>
        <w:t>елементи</w:t>
      </w:r>
      <w:proofErr w:type="spellEnd"/>
      <w:r w:rsidRPr="00F756D8"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pacing w:val="-15"/>
          <w:sz w:val="24"/>
          <w:szCs w:val="24"/>
          <w:lang w:eastAsia="ru-RU"/>
        </w:rPr>
        <w:t>інтерфейсу</w:t>
      </w:r>
      <w:proofErr w:type="spellEnd"/>
      <w:r w:rsidRPr="00F756D8">
        <w:rPr>
          <w:rFonts w:ascii="Arial" w:eastAsia="Times New Roman" w:hAnsi="Arial" w:cs="Arial"/>
          <w:spacing w:val="-15"/>
          <w:sz w:val="24"/>
          <w:szCs w:val="24"/>
          <w:lang w:val="en-US" w:eastAsia="ru-RU"/>
        </w:rPr>
        <w:t xml:space="preserve"> Microsoft Office Access 2007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Основним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елементом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інтерфейсу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Microsoft Office Access 2007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є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«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ічка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» -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багатосторінкова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розташована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верхній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частині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F756D8">
        <w:rPr>
          <w:rFonts w:ascii="Arial" w:eastAsia="Times New Roman" w:hAnsi="Arial" w:cs="Arial"/>
          <w:sz w:val="24"/>
          <w:szCs w:val="24"/>
          <w:lang w:eastAsia="ru-RU"/>
        </w:rPr>
        <w:t>головного</w:t>
      </w:r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вікна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7A977BB" wp14:editId="5B62FE13">
            <wp:extent cx="5730240" cy="4076700"/>
            <wp:effectExtent l="0" t="0" r="3810" b="0"/>
            <wp:docPr id="13" name="Рисунок 13" descr="19.png (23.6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9.png (23.63 Kb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сторінка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ічки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містить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набір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логічно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зв'язаних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сторінки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стрічки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такі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як «Головна»,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Зовнішні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», «Робота з базами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доступні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весь час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програмою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інші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є контекстно-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залежними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тобто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з'являються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тільки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роботі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певними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об'єктами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Наприклад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вкладка «Режим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таблиці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з'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являється</w:t>
      </w:r>
      <w:proofErr w:type="spellEnd"/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коли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користувач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виконує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операції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редагування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однієї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таблиць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економії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екранного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простору область «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ічки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зайняту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кнопками,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приховати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подвійне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заголовку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активної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вкладки.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7FBA0121" wp14:editId="1DCA5437">
            <wp:extent cx="4610100" cy="990600"/>
            <wp:effectExtent l="0" t="0" r="0" b="0"/>
            <wp:docPr id="12" name="Рисунок 12" descr="14.png (15.94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.png (15.94 Kb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ісля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чого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видимими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будуть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тільки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закладки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сторінок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760D73CE" wp14:editId="7D209E04">
            <wp:extent cx="5730240" cy="4069080"/>
            <wp:effectExtent l="0" t="0" r="3810" b="7620"/>
            <wp:docPr id="11" name="Рисунок 11" descr="20.png (14.6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.png (14.68 Kb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тимчасово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розвернути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яку-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небудь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сторінку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ічки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один раз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відповідній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закладці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Клік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за межами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стрічки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знову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скриє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повернути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стрічку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початковий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стан,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подвійне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будь-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закладці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Кожен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ічки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забезпечений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докладною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спливаючою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підказкою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ідказка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з'являється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наведенні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курсора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через 1-2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секунди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675B0D24" wp14:editId="2B140A80">
            <wp:extent cx="5730240" cy="4069080"/>
            <wp:effectExtent l="0" t="0" r="3810" b="7620"/>
            <wp:docPr id="10" name="Рисунок 10" descr="21.png (26.9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1.png (26.92 Kb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Інший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важливий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інтерфейсу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2007 – область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переходів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іж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об'єктами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AE3A3F9" wp14:editId="4A164845">
            <wp:extent cx="1165860" cy="4076700"/>
            <wp:effectExtent l="0" t="0" r="0" b="0"/>
            <wp:docPr id="9" name="Рисунок 9" descr="22.png (8.3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2.png (8.32 Kb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'єктів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відносяться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таблиці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форми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звіти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запити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макроси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модулі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Область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переходів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замінює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вікно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попередніх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версій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тим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іншим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об'єктом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доступні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контекстному меню, яке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викликається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клацанням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правої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миші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відповідному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Команди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контекстного меню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залежать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типу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вибраного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відкриття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області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переходів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досить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нім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подвійне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клацання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лівою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кнопкою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миші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тимчасово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прибрати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екрану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переходів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закрити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межу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області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переходів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3DF5D7A" wp14:editId="3B11E611">
            <wp:extent cx="1135380" cy="617220"/>
            <wp:effectExtent l="0" t="0" r="7620" b="0"/>
            <wp:docPr id="8" name="Рисунок 8" descr="23.png (3.6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3.png (3.65 Kb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Щоб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повернути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область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переходів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початкове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положення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на ту ж кнопку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раз.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8B3DE5C" wp14:editId="67665480">
            <wp:extent cx="403860" cy="1752600"/>
            <wp:effectExtent l="0" t="0" r="0" b="0"/>
            <wp:docPr id="7" name="Рисунок 7" descr="24.png (4.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.png (4.3 Kb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верхній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частині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головного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вікна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2007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знаходиться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панель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доступу,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призначена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виклику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команд,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часто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використовуються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наприклад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швидке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збереження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відміна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останньої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виконаної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так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BC48D9D" wp14:editId="1E799515">
            <wp:extent cx="1402080" cy="373380"/>
            <wp:effectExtent l="0" t="0" r="7620" b="7620"/>
            <wp:docPr id="6" name="Рисунок 6" descr="25.png (3.75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5.png (3.75 Kb)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Команди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панелі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доступу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ховати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знову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показувати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Для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цього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необхідно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натиснути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кнопку «Настройка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панелі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доступу».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9590053" wp14:editId="266E44C0">
            <wp:extent cx="1447800" cy="365760"/>
            <wp:effectExtent l="0" t="0" r="0" b="0"/>
            <wp:docPr id="5" name="Рисунок 5" descr="26.png (3.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6.png (3.8 Kb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меню,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відкрилося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встановити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зняти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галочку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напроти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імені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потрібної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команди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Панель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швидкого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доступу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настроювати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додаючи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неї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нов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команди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502FFF" wp14:editId="724E36F4">
            <wp:extent cx="2743200" cy="2590800"/>
            <wp:effectExtent l="0" t="0" r="0" b="0"/>
            <wp:docPr id="4" name="Рисунок 4" descr="27.png (14.56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7.png (14.56 Kb)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нижній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частині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вікна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2007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знаходиться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рядок стану.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D9F2F71" wp14:editId="1EEBE52F">
            <wp:extent cx="5730240" cy="4107180"/>
            <wp:effectExtent l="0" t="0" r="3810" b="7620"/>
            <wp:docPr id="3" name="Рисунок 3" descr="28.png (23.63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8.png (23.63 Kb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рядку стану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відображаються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повідомлення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про режим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індикатори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ходу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операцій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так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далі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допомогою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елементів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управління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розташованих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рядку стану,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швидко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перемикати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режими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проглядання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активного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вікна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прогляданні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об'єкту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який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ідтримує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зміну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масштабу,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буде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регулювати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ступінь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збільшення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або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зменшення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допомогою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повзунка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рядку стану.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>Кнопка 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» («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Офіс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»)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відкриває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доступ до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основних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операцій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документами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налаштувань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5AC3FB76" wp14:editId="2B92D155">
            <wp:extent cx="411480" cy="381000"/>
            <wp:effectExtent l="0" t="0" r="7620" b="0"/>
            <wp:docPr id="2" name="Рисунок 2" descr="29.png (2.38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9.png (2.38 Kb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6D8" w:rsidRPr="00F756D8" w:rsidRDefault="00F756D8" w:rsidP="00F756D8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У меню,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що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відкрилося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представлені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команди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виконання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стандартних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операцій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з файлами -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створення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відкриття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збереження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друк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ідготовка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до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публікації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закриття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бази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також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команди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управління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відкритою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базою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даних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і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публікації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її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мережі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Інтернет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. 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правій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частині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меню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знаходиться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список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файлів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, з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якими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користувач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працював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останнім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часом.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правому</w:t>
      </w:r>
      <w:proofErr w:type="gram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нижньому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кутку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розташована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кнопка доступу до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настройок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Microsoft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Office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Access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2007 і кнопка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завершення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роботи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756D8">
        <w:rPr>
          <w:rFonts w:ascii="Arial" w:eastAsia="Times New Roman" w:hAnsi="Arial" w:cs="Arial"/>
          <w:sz w:val="24"/>
          <w:szCs w:val="24"/>
          <w:lang w:eastAsia="ru-RU"/>
        </w:rPr>
        <w:t>програми</w:t>
      </w:r>
      <w:proofErr w:type="spellEnd"/>
      <w:r w:rsidRPr="00F756D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56D8" w:rsidRPr="00F756D8" w:rsidRDefault="00F756D8" w:rsidP="00F756D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D8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3A758032" wp14:editId="48C3E198">
            <wp:extent cx="4152900" cy="3383280"/>
            <wp:effectExtent l="0" t="0" r="0" b="7620"/>
            <wp:docPr id="1" name="Рисунок 1" descr="30.png (13.62 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0.png (13.62 Kb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A4" w:rsidRPr="00F756D8" w:rsidRDefault="009377A4">
      <w:pPr>
        <w:rPr>
          <w:sz w:val="24"/>
          <w:szCs w:val="24"/>
        </w:rPr>
      </w:pPr>
    </w:p>
    <w:sectPr w:rsidR="009377A4" w:rsidRPr="00F7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8"/>
    <w:rsid w:val="009377A4"/>
    <w:rsid w:val="00F7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2013-01-13T15:05:00Z</dcterms:created>
  <dcterms:modified xsi:type="dcterms:W3CDTF">2013-01-13T15:07:00Z</dcterms:modified>
</cp:coreProperties>
</file>